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597E" w14:textId="11BE1E70" w:rsidR="00A70295" w:rsidRPr="00087D4E" w:rsidRDefault="00087D4E" w:rsidP="00087D4E">
      <w:pPr>
        <w:spacing w:after="0"/>
        <w:jc w:val="center"/>
        <w:rPr>
          <w:b/>
          <w:bCs/>
        </w:rPr>
      </w:pPr>
      <w:r w:rsidRPr="00087D4E">
        <w:rPr>
          <w:b/>
          <w:bCs/>
        </w:rPr>
        <w:t xml:space="preserve">Ориентировочные темы докладов </w:t>
      </w:r>
      <w:r w:rsidR="00046851">
        <w:rPr>
          <w:b/>
          <w:bCs/>
        </w:rPr>
        <w:t>в молодежной секции</w:t>
      </w:r>
    </w:p>
    <w:p w14:paraId="3A559A8B" w14:textId="1F1B6141" w:rsidR="00087D4E" w:rsidRDefault="00087D4E" w:rsidP="00087D4E">
      <w:pPr>
        <w:spacing w:after="0"/>
        <w:jc w:val="center"/>
        <w:rPr>
          <w:b/>
          <w:bCs/>
        </w:rPr>
      </w:pPr>
      <w:r w:rsidRPr="00087D4E">
        <w:rPr>
          <w:b/>
          <w:bCs/>
        </w:rPr>
        <w:t>на тему «Запись и воспроизведение объемных изображений»</w:t>
      </w:r>
    </w:p>
    <w:p w14:paraId="786EAD30" w14:textId="5A5D1D68" w:rsidR="00087D4E" w:rsidRDefault="00046851" w:rsidP="00087D4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 </w:t>
      </w:r>
      <w:r w:rsidR="00087D4E">
        <w:rPr>
          <w:b/>
          <w:bCs/>
        </w:rPr>
        <w:t>апрел</w:t>
      </w:r>
      <w:r>
        <w:rPr>
          <w:b/>
          <w:bCs/>
        </w:rPr>
        <w:t>я</w:t>
      </w:r>
      <w:r w:rsidR="00087D4E">
        <w:rPr>
          <w:b/>
          <w:bCs/>
        </w:rPr>
        <w:t xml:space="preserve"> 202</w:t>
      </w:r>
      <w:r>
        <w:rPr>
          <w:b/>
          <w:bCs/>
        </w:rPr>
        <w:t>3</w:t>
      </w:r>
      <w:r w:rsidR="00087D4E">
        <w:rPr>
          <w:b/>
          <w:bCs/>
        </w:rPr>
        <w:t xml:space="preserve"> года</w:t>
      </w:r>
    </w:p>
    <w:p w14:paraId="0E3CA9F2" w14:textId="77777777" w:rsidR="00087D4E" w:rsidRPr="00087D4E" w:rsidRDefault="00087D4E" w:rsidP="00087D4E">
      <w:pPr>
        <w:spacing w:after="0"/>
        <w:jc w:val="center"/>
        <w:rPr>
          <w:b/>
          <w:bCs/>
        </w:rPr>
      </w:pPr>
    </w:p>
    <w:p w14:paraId="38E5BBE1" w14:textId="033F1D94" w:rsidR="00087D4E" w:rsidRDefault="00087D4E" w:rsidP="00087D4E">
      <w:pPr>
        <w:pStyle w:val="a3"/>
        <w:numPr>
          <w:ilvl w:val="0"/>
          <w:numId w:val="1"/>
        </w:numPr>
      </w:pPr>
      <w:r>
        <w:t>Восприятие пространства человеком.</w:t>
      </w:r>
    </w:p>
    <w:p w14:paraId="275E7841" w14:textId="573386AB" w:rsidR="00087D4E" w:rsidRDefault="00087D4E" w:rsidP="00087D4E">
      <w:pPr>
        <w:pStyle w:val="a3"/>
        <w:numPr>
          <w:ilvl w:val="0"/>
          <w:numId w:val="1"/>
        </w:numPr>
      </w:pPr>
      <w:r>
        <w:t>Монокулярные признаки глубины пространства.</w:t>
      </w:r>
    </w:p>
    <w:p w14:paraId="6EC23EF6" w14:textId="1A132E8A" w:rsidR="00713AB1" w:rsidRDefault="00713AB1" w:rsidP="00087D4E">
      <w:pPr>
        <w:pStyle w:val="a3"/>
        <w:numPr>
          <w:ilvl w:val="0"/>
          <w:numId w:val="1"/>
        </w:numPr>
      </w:pPr>
      <w:r>
        <w:t>Бинокулярные признаки глубины пространства.</w:t>
      </w:r>
    </w:p>
    <w:p w14:paraId="3D8FA83C" w14:textId="6CED33EE" w:rsidR="00087D4E" w:rsidRDefault="00087D4E" w:rsidP="00087D4E">
      <w:pPr>
        <w:pStyle w:val="a3"/>
        <w:numPr>
          <w:ilvl w:val="0"/>
          <w:numId w:val="1"/>
        </w:numPr>
      </w:pPr>
      <w:r>
        <w:t>Стереоэффект.</w:t>
      </w:r>
    </w:p>
    <w:p w14:paraId="62EE1C75" w14:textId="11B3BCA3" w:rsidR="00713AB1" w:rsidRDefault="00713AB1" w:rsidP="00087D4E">
      <w:pPr>
        <w:pStyle w:val="a3"/>
        <w:numPr>
          <w:ilvl w:val="0"/>
          <w:numId w:val="1"/>
        </w:numPr>
      </w:pPr>
      <w:r>
        <w:t>Динамический стереоэффект.</w:t>
      </w:r>
    </w:p>
    <w:p w14:paraId="6318C0F1" w14:textId="08AEDC0F" w:rsidR="00087D4E" w:rsidRDefault="00087D4E" w:rsidP="00087D4E">
      <w:pPr>
        <w:pStyle w:val="a3"/>
        <w:numPr>
          <w:ilvl w:val="0"/>
          <w:numId w:val="1"/>
        </w:numPr>
      </w:pPr>
      <w:r>
        <w:t>Линейная перспектива.</w:t>
      </w:r>
    </w:p>
    <w:p w14:paraId="373CDD47" w14:textId="19944726" w:rsidR="00713AB1" w:rsidRDefault="00713AB1" w:rsidP="00087D4E">
      <w:pPr>
        <w:pStyle w:val="a3"/>
        <w:numPr>
          <w:ilvl w:val="0"/>
          <w:numId w:val="1"/>
        </w:numPr>
      </w:pPr>
      <w:r>
        <w:t>Передача пространства в скульптуре.</w:t>
      </w:r>
    </w:p>
    <w:p w14:paraId="687A2CC2" w14:textId="0E4E4334" w:rsidR="00713AB1" w:rsidRDefault="00713AB1" w:rsidP="00087D4E">
      <w:pPr>
        <w:pStyle w:val="a3"/>
        <w:numPr>
          <w:ilvl w:val="0"/>
          <w:numId w:val="1"/>
        </w:numPr>
      </w:pPr>
      <w:r>
        <w:t>Передача пространства в живописи.</w:t>
      </w:r>
    </w:p>
    <w:p w14:paraId="6B74C7E0" w14:textId="027BB08E" w:rsidR="00713AB1" w:rsidRDefault="00713AB1" w:rsidP="00087D4E">
      <w:pPr>
        <w:pStyle w:val="a3"/>
        <w:numPr>
          <w:ilvl w:val="0"/>
          <w:numId w:val="1"/>
        </w:numPr>
      </w:pPr>
      <w:r>
        <w:t>Архитектурные приемы, учитывающие особенности восприятия зданий и сооружений человеком.</w:t>
      </w:r>
    </w:p>
    <w:p w14:paraId="22785D73" w14:textId="27DA4087" w:rsidR="00713AB1" w:rsidRDefault="00713AB1" w:rsidP="00087D4E">
      <w:pPr>
        <w:pStyle w:val="a3"/>
        <w:numPr>
          <w:ilvl w:val="0"/>
          <w:numId w:val="1"/>
        </w:numPr>
      </w:pPr>
      <w:r>
        <w:t>Передача пространства в фотографии.</w:t>
      </w:r>
    </w:p>
    <w:p w14:paraId="7AEA478B" w14:textId="0C4DAC5C" w:rsidR="00713AB1" w:rsidRDefault="00713AB1" w:rsidP="00087D4E">
      <w:pPr>
        <w:pStyle w:val="a3"/>
        <w:numPr>
          <w:ilvl w:val="0"/>
          <w:numId w:val="1"/>
        </w:numPr>
      </w:pPr>
      <w:r>
        <w:t>Формирование оптических изображений.</w:t>
      </w:r>
    </w:p>
    <w:p w14:paraId="4DFA870A" w14:textId="3809BE40" w:rsidR="00087D4E" w:rsidRDefault="00713AB1" w:rsidP="00087D4E">
      <w:pPr>
        <w:pStyle w:val="a3"/>
        <w:numPr>
          <w:ilvl w:val="0"/>
          <w:numId w:val="1"/>
        </w:numPr>
      </w:pPr>
      <w:r>
        <w:t>Принципы создания стереоскопических изображений.</w:t>
      </w:r>
    </w:p>
    <w:p w14:paraId="6D58064C" w14:textId="31F84EE1" w:rsidR="00713AB1" w:rsidRDefault="00713AB1" w:rsidP="00713AB1">
      <w:pPr>
        <w:pStyle w:val="a3"/>
        <w:numPr>
          <w:ilvl w:val="0"/>
          <w:numId w:val="1"/>
        </w:numPr>
      </w:pPr>
      <w:r>
        <w:t>Принципы создания голографических изображений.</w:t>
      </w:r>
    </w:p>
    <w:p w14:paraId="1B4AE64F" w14:textId="5095E7DB" w:rsidR="00713AB1" w:rsidRDefault="00713AB1" w:rsidP="00713AB1">
      <w:pPr>
        <w:pStyle w:val="a3"/>
        <w:numPr>
          <w:ilvl w:val="0"/>
          <w:numId w:val="1"/>
        </w:numPr>
      </w:pPr>
      <w:r>
        <w:t>Принципы создания интегральных изображений.</w:t>
      </w:r>
    </w:p>
    <w:p w14:paraId="68D4749D" w14:textId="1EDD5C92" w:rsidR="00713AB1" w:rsidRDefault="00713AB1" w:rsidP="00087D4E">
      <w:pPr>
        <w:pStyle w:val="a3"/>
        <w:numPr>
          <w:ilvl w:val="0"/>
          <w:numId w:val="1"/>
        </w:numPr>
      </w:pPr>
      <w:r>
        <w:t>Технологии показа стереоскопических изображений.</w:t>
      </w:r>
    </w:p>
    <w:p w14:paraId="64C9407A" w14:textId="7942B6AF" w:rsidR="00713AB1" w:rsidRDefault="00713AB1" w:rsidP="00713AB1">
      <w:pPr>
        <w:pStyle w:val="a3"/>
        <w:numPr>
          <w:ilvl w:val="0"/>
          <w:numId w:val="1"/>
        </w:numPr>
      </w:pPr>
      <w:r>
        <w:t>Технологии показа голографических изображений.</w:t>
      </w:r>
    </w:p>
    <w:p w14:paraId="60D22783" w14:textId="689B4606" w:rsidR="00713AB1" w:rsidRDefault="00713AB1" w:rsidP="00713AB1">
      <w:pPr>
        <w:pStyle w:val="a3"/>
        <w:numPr>
          <w:ilvl w:val="0"/>
          <w:numId w:val="1"/>
        </w:numPr>
      </w:pPr>
      <w:r>
        <w:t>Технологии показа интегральных изображений.</w:t>
      </w:r>
    </w:p>
    <w:p w14:paraId="2D34FC8C" w14:textId="57418C43" w:rsidR="00713AB1" w:rsidRDefault="00713AB1" w:rsidP="00713AB1">
      <w:pPr>
        <w:pStyle w:val="a3"/>
        <w:numPr>
          <w:ilvl w:val="0"/>
          <w:numId w:val="1"/>
        </w:numPr>
      </w:pPr>
      <w:r>
        <w:t xml:space="preserve">Технологии показа </w:t>
      </w:r>
      <w:proofErr w:type="spellStart"/>
      <w:r>
        <w:t>воксельных</w:t>
      </w:r>
      <w:proofErr w:type="spellEnd"/>
      <w:r>
        <w:t xml:space="preserve"> изображений.</w:t>
      </w:r>
    </w:p>
    <w:sectPr w:rsidR="0071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90B20"/>
    <w:multiLevelType w:val="hybridMultilevel"/>
    <w:tmpl w:val="EFC6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4E"/>
    <w:rsid w:val="00046851"/>
    <w:rsid w:val="00087D4E"/>
    <w:rsid w:val="001C3D99"/>
    <w:rsid w:val="00713AB1"/>
    <w:rsid w:val="00A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61C8"/>
  <w15:chartTrackingRefBased/>
  <w15:docId w15:val="{A29D409A-74BB-49F2-8375-9DBA45D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2022-01-26T09:05:00Z</dcterms:created>
  <dcterms:modified xsi:type="dcterms:W3CDTF">2023-02-17T14:04:00Z</dcterms:modified>
</cp:coreProperties>
</file>